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27" w:type="dxa"/>
        <w:tblInd w:w="55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3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DC1595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dnia……………….(poz.  …)</w:t>
            </w:r>
          </w:p>
          <w:p w:rsidR="007B5B1B" w:rsidRDefault="007B5B1B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B5B1B" w:rsidRDefault="00DC1595">
      <w:pPr>
        <w:tabs>
          <w:tab w:val="left" w:pos="0"/>
        </w:tabs>
        <w:autoSpaceDE w:val="0"/>
        <w:spacing w:after="120"/>
        <w:jc w:val="righ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Załącznik nr 1 </w:t>
      </w:r>
    </w:p>
    <w:p w:rsidR="007B5B1B" w:rsidRDefault="00DC1595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7B5B1B" w:rsidRDefault="00DC1595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</w:t>
      </w:r>
      <w:r w:rsidR="009D14F0">
        <w:rPr>
          <w:rFonts w:ascii="Calibri" w:eastAsia="Arial" w:hAnsi="Calibri" w:cs="Calibri"/>
          <w:bCs/>
        </w:rPr>
        <w:t xml:space="preserve"> </w:t>
      </w:r>
      <w:bookmarkStart w:id="0" w:name="_GoBack"/>
      <w:bookmarkEnd w:id="0"/>
      <w:r>
        <w:rPr>
          <w:rFonts w:ascii="Calibri" w:eastAsia="Arial" w:hAnsi="Calibri" w:cs="Calibri"/>
          <w:bCs/>
        </w:rPr>
        <w:t>REALIZACJI ZADANIA PUBLICZNEGO*/</w:t>
      </w:r>
    </w:p>
    <w:p w:rsidR="007B5B1B" w:rsidRDefault="00DC1595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</w:t>
      </w:r>
      <w:r>
        <w:rPr>
          <w:rFonts w:ascii="Calibri" w:eastAsia="Arial" w:hAnsi="Calibri" w:cs="Calibri"/>
          <w:bCs/>
        </w:rPr>
        <w:t>REALIZACJI ZADANIA PUBLICZNEGO*,</w:t>
      </w:r>
    </w:p>
    <w:p w:rsidR="007B5B1B" w:rsidRDefault="00DC1595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USTAWYZ DNIA 24 KWIETNIA 2003 R. O DZIAŁALNOŚCI POŻYTKU PUBLICZNEGO I O WOLONTARIACIE (DZ. U. Z 2016 R. POZ. 239 I 395)</w:t>
      </w:r>
    </w:p>
    <w:p w:rsidR="007B5B1B" w:rsidRDefault="00DC1595">
      <w:pPr>
        <w:widowControl w:val="0"/>
        <w:tabs>
          <w:tab w:val="right" w:pos="9967"/>
        </w:tabs>
        <w:autoSpaceDE w:val="0"/>
        <w:spacing w:before="480"/>
      </w:pPr>
      <w:r>
        <w:rPr>
          <w:rFonts w:ascii="Calibri" w:hAnsi="Calibri" w:cs="Verdana"/>
          <w:color w:val="auto"/>
          <w:sz w:val="20"/>
          <w:szCs w:val="20"/>
        </w:rPr>
        <w:tab/>
      </w:r>
    </w:p>
    <w:p w:rsidR="007B5B1B" w:rsidRDefault="00DC1595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7B5B1B" w:rsidRDefault="00DC1595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</w:t>
      </w:r>
      <w:r>
        <w:rPr>
          <w:rFonts w:ascii="Calibri" w:eastAsia="Arial" w:hAnsi="Calibri" w:cs="Calibri"/>
          <w:bCs/>
          <w:sz w:val="18"/>
          <w:szCs w:val="18"/>
        </w:rPr>
        <w:t xml:space="preserve">wypełnić wyłącznie w białych pustych polach, zgodnie z instrukcjami umieszonymi przy poszczególnych polach lub w przypisach. </w:t>
      </w:r>
    </w:p>
    <w:p w:rsidR="007B5B1B" w:rsidRDefault="00DC1595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B5B1B" w:rsidRDefault="00DC1595">
      <w:pPr>
        <w:spacing w:before="240"/>
        <w:jc w:val="both"/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color w:val="auto"/>
          <w:sz w:val="18"/>
          <w:szCs w:val="18"/>
        </w:rPr>
        <w:t>Krajowym</w:t>
      </w:r>
      <w:r>
        <w:rPr>
          <w:rFonts w:ascii="Calibri" w:hAnsi="Calibri" w:cs="Verdana"/>
          <w:color w:val="auto"/>
          <w:sz w:val="18"/>
          <w:szCs w:val="18"/>
        </w:rPr>
        <w:t xml:space="preserve">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color w:val="auto"/>
          <w:sz w:val="18"/>
          <w:szCs w:val="18"/>
        </w:rPr>
        <w:t>Krajowym Rejestrem Sądowym*/</w:t>
      </w:r>
      <w:r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7B5B1B" w:rsidRDefault="007B5B1B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B5B1B" w:rsidRDefault="00DC1595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5B1B" w:rsidRDefault="007B5B1B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j,</w:t>
            </w:r>
          </w:p>
          <w:p w:rsidR="007B5B1B" w:rsidRDefault="00DC1595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DC1595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DC1595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5B1B" w:rsidRDefault="00DC1595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5B1B" w:rsidRDefault="007B5B1B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5B1B" w:rsidRDefault="00DC1595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II. Dane oferenta(-tów)</w:t>
      </w:r>
    </w:p>
    <w:p w:rsidR="007B5B1B" w:rsidRDefault="007B5B1B">
      <w:pPr>
        <w:widowControl w:val="0"/>
        <w:autoSpaceDE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379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Inne dodatkowe dane kontaktowe, w tym dane osób upoważnionych do składania wyjaśnień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7B5B1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7B5B1B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DC1595">
            <w:pPr>
              <w:widowControl w:val="0"/>
              <w:autoSpaceDE w:val="0"/>
              <w:ind w:left="176" w:hanging="176"/>
              <w:jc w:val="both"/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realizowane przez oddział terenowy, placówkę lub inną jednostkę organizacyjną oferenta) 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widowControl w:val="0"/>
              <w:tabs>
                <w:tab w:val="left" w:pos="710"/>
              </w:tabs>
              <w:autoSpaceDE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DC159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DC159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B5B1B" w:rsidRDefault="00DC1595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III. Informacja o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sposobie reprezentacji oferenta(-tów)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 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B5B1B" w:rsidRDefault="007B5B1B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B5B1B" w:rsidRDefault="00DC1595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B5B1B" w:rsidRDefault="007B5B1B">
      <w:pPr>
        <w:widowControl w:val="0"/>
        <w:autoSpaceDE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B5B1B" w:rsidRDefault="007B5B1B">
      <w:pPr>
        <w:widowControl w:val="0"/>
        <w:autoSpaceDE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widowControl w:val="0"/>
              <w:autoSpaceDE w:val="0"/>
              <w:ind w:left="425" w:hanging="283"/>
              <w:jc w:val="both"/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Uzasadnienie potrzeby dofinansowania z dotacji inwestycji związanych z realizacją zadania publicznego, w 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142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5"/>
        <w:gridCol w:w="2770"/>
        <w:gridCol w:w="3881"/>
      </w:tblGrid>
      <w:tr w:rsidR="007B5B1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DC1595">
            <w:pPr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–czy będą trwałe oraz w jakim stopniu realizacja zadania przyczyni się do osiągnięcia jego celu)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Dodatkowe informacje dotyczące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docelowa)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1B" w:rsidRDefault="007B5B1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/>
          <w:b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5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tabs>
                <w:tab w:val="left" w:pos="8931"/>
              </w:tabs>
              <w:ind w:left="425" w:right="143" w:hanging="28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</w:rPr>
              <w:br/>
            </w:r>
            <w:r>
              <w:rPr>
                <w:rFonts w:ascii="Calibri" w:eastAsia="Arial" w:hAnsi="Calibri" w:cs="Calibri"/>
                <w:sz w:val="18"/>
                <w:szCs w:val="18"/>
              </w:rPr>
              <w:t>w trakcie realizacji zadania public</w:t>
            </w:r>
            <w:r>
              <w:rPr>
                <w:rFonts w:ascii="Calibri" w:eastAsia="Arial" w:hAnsi="Calibri" w:cs="Calibri"/>
                <w:sz w:val="18"/>
                <w:szCs w:val="18"/>
              </w:rPr>
              <w:t>znego)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877"/>
        <w:gridCol w:w="1255"/>
        <w:gridCol w:w="4041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ind w:left="72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7. Harmonogram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7B5B1B" w:rsidRDefault="00DC1595">
            <w:pPr>
              <w:ind w:left="214"/>
              <w:jc w:val="both"/>
            </w:pPr>
            <w:r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(w przypadku oferty wspólnej przy </w:t>
            </w:r>
            <w:r>
              <w:rPr>
                <w:rFonts w:ascii="Calibri" w:eastAsia="Arial" w:hAnsi="Calibri" w:cs="Calibri"/>
                <w:sz w:val="18"/>
                <w:szCs w:val="18"/>
              </w:rPr>
              <w:t>nazwie działania należy wskazać oferenta odpowiedzialnego za realizację działania)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00000" w:rsidRDefault="00DC1595">
      <w:pPr>
        <w:rPr>
          <w:vanish/>
        </w:rPr>
        <w:sectPr w:rsidR="00000000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5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8. Kalkulacja przewidywanych kosztów na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rok……………….</w:t>
            </w:r>
          </w:p>
          <w:p w:rsidR="007B5B1B" w:rsidRDefault="00DC1595">
            <w:pPr>
              <w:widowControl w:val="0"/>
              <w:autoSpaceDE w:val="0"/>
              <w:ind w:left="214"/>
              <w:jc w:val="both"/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B5B1B" w:rsidRDefault="007B5B1B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5B1B" w:rsidRDefault="00DC1595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B5B1B" w:rsidRDefault="00DC1595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5B1B" w:rsidRDefault="007B5B1B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5B1B" w:rsidRDefault="007B5B1B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innych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środków finansowych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B5B1B" w:rsidRDefault="007B5B1B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B5B1B" w:rsidRDefault="007B5B1B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B5B1B" w:rsidRDefault="00DC1595">
            <w:pPr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B5B1B" w:rsidRDefault="00DC1595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DC1595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B5B1B" w:rsidRDefault="00DC1595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B5B1B" w:rsidRDefault="007B5B1B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B1B" w:rsidRDefault="007B5B1B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</w:tbl>
    <w:p w:rsidR="00000000" w:rsidRDefault="00DC1595">
      <w:pPr>
        <w:rPr>
          <w:vanish/>
        </w:rPr>
        <w:sectPr w:rsidR="00000000">
          <w:footerReference w:type="default" r:id="rId8"/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8" w:type="pct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21"/>
        <w:gridCol w:w="7529"/>
        <w:gridCol w:w="2080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jc w:val="both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B5B1B" w:rsidRDefault="007B5B1B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08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B5B1B" w:rsidRDefault="00DC159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B5B1B" w:rsidRDefault="00DC1595">
            <w:r>
              <w:rPr>
                <w:rFonts w:ascii="Calibri" w:hAnsi="Calibri" w:cs="Calibri"/>
                <w:color w:val="auto"/>
                <w:sz w:val="18"/>
                <w:szCs w:val="18"/>
              </w:rPr>
              <w:t>(należy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zsumować środki finansowe wymienione w pkt 2.1–2.4)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13), 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lub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przekaże(-żą) środki finansowe): 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B5B1B" w:rsidRDefault="00DC1595">
            <w:r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wymienione w pkt 3.1 i 3.2)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2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widowControl w:val="0"/>
              <w:autoSpaceDE w:val="0"/>
              <w:ind w:left="425" w:hanging="28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(jeżeli oferent(-nci) przewiduje(-ją) pobieranie świadczeń pieniężnych od odbiorców zadania, należy opisać, jakie będą warunki pobi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erania tych świadczeń, jaka będzie wysokość świadczenia poniesiona przez pojedynczego odbiorcę oraz jaka będzie łączna wartość świadczeń)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2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widowControl w:val="0"/>
              <w:autoSpaceDE w:val="0"/>
              <w:ind w:left="425" w:hanging="28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opisać 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widowControl w:val="0"/>
              <w:autoSpaceDE w:val="0"/>
              <w:ind w:left="425" w:hanging="283"/>
              <w:jc w:val="both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realizacji zadania publicznego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>
              <w:t>7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widowControl w:val="0"/>
              <w:autoSpaceDE w:val="0"/>
              <w:ind w:left="425" w:hanging="283"/>
              <w:jc w:val="both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przewidziany do wykorzystania przy realizacji zadania publicznego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>
              <w:t>9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</w:rPr>
              <w:t>kalkulacja przewidywanych kosztów obejmowała wycenę wkładu rze</w:t>
            </w:r>
            <w:r>
              <w:rPr>
                <w:rFonts w:ascii="Calibri" w:hAnsi="Calibri"/>
                <w:sz w:val="18"/>
                <w:szCs w:val="18"/>
              </w:rPr>
              <w:t xml:space="preserve">czowego, opisać sposób 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wyceny wraz z podaniem cen rynkowych, na których podstawie jest szacowana jego wartość)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2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widowControl w:val="0"/>
              <w:autoSpaceDE w:val="0"/>
              <w:ind w:left="425" w:hanging="283"/>
              <w:jc w:val="both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5B1B" w:rsidRDefault="007B5B1B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0" w:type="pct"/>
        <w:tblInd w:w="-8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9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DC1595">
            <w:pPr>
              <w:widowControl w:val="0"/>
              <w:autoSpaceDE w:val="0"/>
              <w:ind w:left="415" w:hanging="28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zadań publicznych  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5B1B" w:rsidRDefault="007B5B1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B1B" w:rsidRDefault="007B5B1B">
      <w:pPr>
        <w:widowControl w:val="0"/>
        <w:autoSpaceDE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B5B1B" w:rsidRDefault="00DC1595">
      <w:pPr>
        <w:widowControl w:val="0"/>
        <w:autoSpaceDE w:val="0"/>
        <w:jc w:val="both"/>
      </w:pPr>
      <w:r>
        <w:rPr>
          <w:rFonts w:ascii="Calibri" w:hAnsi="Calibri" w:cs="Verdana"/>
          <w:color w:val="auto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 że: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Verdana"/>
          <w:color w:val="auto"/>
          <w:sz w:val="18"/>
          <w:szCs w:val="18"/>
        </w:rPr>
        <w:t>oferenta(-tów);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</w:t>
      </w:r>
      <w:r>
        <w:rPr>
          <w:rFonts w:ascii="Calibri" w:hAnsi="Calibri" w:cs="Verdana"/>
          <w:color w:val="auto"/>
          <w:sz w:val="18"/>
          <w:szCs w:val="18"/>
        </w:rPr>
        <w:t xml:space="preserve">się odbywać wyłącznie w ramach prowadzonej odpłatnej działalności pożytku publicznego*; 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3)</w:t>
      </w:r>
      <w:r>
        <w:rPr>
          <w:rFonts w:ascii="Calibri" w:hAnsi="Calibri" w:cs="Verdana"/>
          <w:color w:val="auto"/>
          <w:sz w:val="18"/>
          <w:szCs w:val="18"/>
        </w:rPr>
        <w:tab/>
        <w:t>oferent*/oferenci* składający niniejszą ofertę nie zalega(-ją)*/zalega(-ją)* z opłacaniem należności z tytułu zobowiązań podatkowych;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4) oferent*/oferenci* składają</w:t>
      </w:r>
      <w:r>
        <w:rPr>
          <w:rFonts w:ascii="Calibri" w:hAnsi="Calibri" w:cs="Verdana"/>
          <w:color w:val="auto"/>
          <w:sz w:val="18"/>
          <w:szCs w:val="18"/>
        </w:rPr>
        <w:t>cy niniejszą ofertę nie zalega(-ją)*/zalega(-ją)* z opłacaniem należności z tytułu składek na ubezpieczenia społeczne;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5)</w:t>
      </w:r>
      <w:r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6)</w:t>
      </w:r>
      <w:r>
        <w:rPr>
          <w:rFonts w:ascii="Calibri" w:hAnsi="Calibri" w:cs="Verdana"/>
          <w:color w:val="auto"/>
          <w:sz w:val="18"/>
          <w:szCs w:val="18"/>
        </w:rPr>
        <w:tab/>
        <w:t>wszystkie informacje podane</w:t>
      </w:r>
      <w:r>
        <w:rPr>
          <w:rFonts w:ascii="Calibri" w:hAnsi="Calibri" w:cs="Verdana"/>
          <w:color w:val="auto"/>
          <w:sz w:val="18"/>
          <w:szCs w:val="18"/>
        </w:rPr>
        <w:t xml:space="preserve"> w ofercie oraz załącznikach są zgodne z aktualnym stanem prawnym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Verdana"/>
          <w:color w:val="auto"/>
          <w:sz w:val="18"/>
          <w:szCs w:val="18"/>
        </w:rPr>
        <w:t>i faktycznym;</w:t>
      </w:r>
    </w:p>
    <w:p w:rsidR="007B5B1B" w:rsidRDefault="00DC1595">
      <w:pPr>
        <w:widowControl w:val="0"/>
        <w:autoSpaceDE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Verdana"/>
          <w:color w:val="auto"/>
          <w:sz w:val="18"/>
          <w:szCs w:val="18"/>
        </w:rPr>
        <w:t xml:space="preserve">i przekazywaniem danych osobowych, a także wprowadzaniem ich do systemów </w:t>
      </w:r>
      <w:r>
        <w:rPr>
          <w:rFonts w:ascii="Calibri" w:hAnsi="Calibri" w:cs="Verdana"/>
          <w:color w:val="auto"/>
          <w:sz w:val="18"/>
          <w:szCs w:val="18"/>
        </w:rPr>
        <w:t xml:space="preserve">informatycznych, osoby, których dotyczą te dane, złożyły stosowne oświadczenia zgodnie z ustawą z dnia 29 sierpnia 1997 r.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Verdana"/>
          <w:color w:val="auto"/>
          <w:sz w:val="18"/>
          <w:szCs w:val="18"/>
        </w:rPr>
        <w:t>o ochronie danych osobowych (Dz. U. z 2016 r. poz. 922).</w:t>
      </w:r>
    </w:p>
    <w:p w:rsidR="007B5B1B" w:rsidRDefault="007B5B1B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B5B1B" w:rsidRDefault="00DC159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B5B1B" w:rsidRDefault="00DC159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</w:t>
      </w: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</w:t>
      </w:r>
    </w:p>
    <w:p w:rsidR="007B5B1B" w:rsidRDefault="00DC159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B5B1B" w:rsidRDefault="00DC1595">
      <w:pPr>
        <w:widowControl w:val="0"/>
        <w:autoSpaceDE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B5B1B" w:rsidRDefault="00DC1595">
      <w:pPr>
        <w:widowControl w:val="0"/>
        <w:autoSpaceDE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B5B1B" w:rsidRDefault="00DC1595">
      <w:pPr>
        <w:widowControl w:val="0"/>
        <w:autoSpaceDE w:val="0"/>
        <w:jc w:val="both"/>
      </w:pPr>
      <w:r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B5B1B" w:rsidRDefault="00DC1595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 xml:space="preserve">Data </w:t>
      </w: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</w:t>
      </w:r>
    </w:p>
    <w:p w:rsidR="007B5B1B" w:rsidRDefault="00DC1595">
      <w:pPr>
        <w:widowControl w:val="0"/>
        <w:autoSpaceDE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color w:val="auto"/>
          <w:sz w:val="20"/>
          <w:szCs w:val="20"/>
        </w:rPr>
        <w:t>1.1.Harmonogram</w:t>
      </w:r>
      <w:bookmarkStart w:id="4" w:name="_Ref454270719"/>
      <w:r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>
        <w:rPr>
          <w:rFonts w:ascii="Calibri" w:hAnsi="Calibri" w:cs="Verdana"/>
          <w:color w:val="auto"/>
          <w:sz w:val="20"/>
          <w:szCs w:val="20"/>
        </w:rPr>
        <w:t>*.</w:t>
      </w:r>
    </w:p>
    <w:p w:rsidR="007B5B1B" w:rsidRDefault="00DC1595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color w:val="auto"/>
          <w:sz w:val="20"/>
          <w:szCs w:val="20"/>
        </w:rPr>
        <w:t>1.2.Kalkulacja przewidywanych kosztów</w:t>
      </w:r>
      <w:r>
        <w:rPr>
          <w:rFonts w:ascii="Calibri" w:hAnsi="Calibri" w:cs="Verdana"/>
          <w:color w:val="auto"/>
          <w:sz w:val="20"/>
          <w:szCs w:val="20"/>
          <w:vertAlign w:val="superscript"/>
        </w:rPr>
        <w:t>21)</w:t>
      </w:r>
      <w:r>
        <w:rPr>
          <w:rFonts w:ascii="Calibri" w:hAnsi="Calibri" w:cs="Verdana"/>
          <w:color w:val="auto"/>
          <w:sz w:val="20"/>
          <w:szCs w:val="20"/>
        </w:rPr>
        <w:t>*.</w:t>
      </w:r>
    </w:p>
    <w:p w:rsidR="007B5B1B" w:rsidRDefault="00DC1595">
      <w:pPr>
        <w:widowControl w:val="0"/>
        <w:autoSpaceDE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1.3.Kopia umowy lub statutu spółki </w:t>
      </w:r>
      <w:r>
        <w:rPr>
          <w:rFonts w:ascii="Calibri" w:hAnsi="Calibri" w:cs="Verdana"/>
          <w:color w:val="auto"/>
          <w:sz w:val="20"/>
          <w:szCs w:val="20"/>
        </w:rPr>
        <w:t>potwierdzona za zgodność z oryginałem -w przypadku gdy oferent jest spółką prawa handlowego, o której mowa w art. 3 ust. 3 pkt 4 ustawy z dnia 24 kwietnia 2003 r. o działalności pożytku publicznego i o wolontariacie.</w:t>
      </w:r>
    </w:p>
    <w:p w:rsidR="007B5B1B" w:rsidRDefault="007B5B1B">
      <w:pPr>
        <w:pageBreakBefore/>
        <w:rPr>
          <w:rFonts w:ascii="Calibri" w:hAnsi="Calibri" w:cs="Verdana"/>
          <w:color w:val="auto"/>
          <w:sz w:val="20"/>
          <w:szCs w:val="20"/>
        </w:rPr>
      </w:pPr>
    </w:p>
    <w:p w:rsidR="007B5B1B" w:rsidRDefault="00DC1595">
      <w:pPr>
        <w:ind w:left="284" w:hanging="284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Załączniki do oferty realizacji zadani</w:t>
      </w:r>
      <w:r>
        <w:rPr>
          <w:rFonts w:ascii="Calibri" w:hAnsi="Calibri" w:cs="Calibri"/>
          <w:color w:val="auto"/>
        </w:rPr>
        <w:t>a publicznego</w:t>
      </w:r>
    </w:p>
    <w:p w:rsidR="007B5B1B" w:rsidRDefault="007B5B1B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B5B1B" w:rsidRDefault="00DC1595">
      <w:pPr>
        <w:ind w:left="284" w:hanging="284"/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Załącznik nr 1.1</w:t>
      </w:r>
    </w:p>
    <w:p w:rsidR="007B5B1B" w:rsidRDefault="007B5B1B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7B5B1B" w:rsidRDefault="00DC1595">
      <w:pPr>
        <w:ind w:left="284" w:hanging="284"/>
        <w:jc w:val="center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WZÓR</w:t>
      </w:r>
    </w:p>
    <w:p w:rsidR="007B5B1B" w:rsidRDefault="007B5B1B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7B5B1B" w:rsidRDefault="00DC1595">
      <w:pPr>
        <w:ind w:left="284" w:hanging="284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HARMONOGRAM REALIZACJI ZADANIA PUBLICZNEGO</w:t>
      </w:r>
    </w:p>
    <w:p w:rsidR="007B5B1B" w:rsidRDefault="007B5B1B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B5B1B" w:rsidRDefault="007B5B1B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B5B1B" w:rsidRDefault="007B5B1B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59" w:type="pct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874"/>
        <w:gridCol w:w="1256"/>
        <w:gridCol w:w="3902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7B5B1B" w:rsidRDefault="00DC1595">
            <w:r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</w:t>
            </w:r>
            <w:r>
              <w:rPr>
                <w:rFonts w:ascii="Calibri" w:eastAsia="Arial" w:hAnsi="Calibri" w:cs="Calibri"/>
                <w:sz w:val="18"/>
                <w:szCs w:val="18"/>
              </w:rPr>
              <w:t>oferenta realizującego dane działanie;  w przypadku większej liczby działań istnieje możliwość dodania kolejnych wierszy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jc w:val="center"/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000000" w:rsidRDefault="00DC1595">
      <w:pPr>
        <w:sectPr w:rsidR="00000000">
          <w:footerReference w:type="default" r:id="rId9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</w:sectPr>
      </w:pPr>
    </w:p>
    <w:p w:rsidR="007B5B1B" w:rsidRDefault="00DC1595">
      <w:pPr>
        <w:ind w:left="284" w:hanging="284"/>
        <w:jc w:val="right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lastRenderedPageBreak/>
        <w:t>Załącznik nr 1.2</w:t>
      </w:r>
    </w:p>
    <w:p w:rsidR="007B5B1B" w:rsidRDefault="007B5B1B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B5B1B" w:rsidRDefault="00DC1595">
      <w:pPr>
        <w:ind w:left="284" w:hanging="284"/>
        <w:jc w:val="center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WZÓR</w:t>
      </w:r>
    </w:p>
    <w:p w:rsidR="007B5B1B" w:rsidRDefault="00DC1595">
      <w:pPr>
        <w:ind w:left="284" w:hanging="284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PRZEWIDYWANA KALKULACJA KOSZTÓW</w:t>
      </w:r>
    </w:p>
    <w:p w:rsidR="007B5B1B" w:rsidRDefault="007B5B1B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B5B1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8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Kalkulacja przewidywanych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kosztów na rok……………….</w:t>
            </w:r>
          </w:p>
          <w:p w:rsidR="007B5B1B" w:rsidRDefault="00DC1595">
            <w:pPr>
              <w:widowControl w:val="0"/>
              <w:autoSpaceDE w:val="0"/>
              <w:jc w:val="both"/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7B5B1B" w:rsidRDefault="007B5B1B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5B1B" w:rsidRDefault="00DC1595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B5B1B" w:rsidRDefault="00DC1595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5B1B" w:rsidRDefault="007B5B1B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5B1B" w:rsidRDefault="007B5B1B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7B5B1B" w:rsidRDefault="007B5B1B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B5B1B" w:rsidRDefault="007B5B1B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B5B1B" w:rsidRDefault="007B5B1B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B5B1B" w:rsidRDefault="00DC1595">
            <w:pPr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</w:t>
            </w:r>
            <w:r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5B1B" w:rsidRDefault="00DC1595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DC1595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DC1595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B5B1B" w:rsidRDefault="00DC1595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5B1B" w:rsidRDefault="007B5B1B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B5B1B" w:rsidRDefault="007B5B1B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B5B1B" w:rsidRDefault="00DC1595">
            <w:pPr>
              <w:widowControl w:val="0"/>
              <w:autoSpaceDE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  <w:tr w:rsidR="007B5B1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5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B1B" w:rsidRDefault="00DC1595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B1B" w:rsidRDefault="007B5B1B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</w:tbl>
    <w:p w:rsidR="007B5B1B" w:rsidRDefault="007B5B1B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B5B1B" w:rsidRDefault="007B5B1B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B5B1B" w:rsidRDefault="007B5B1B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B5B1B" w:rsidRDefault="007B5B1B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7B5B1B">
      <w:footerReference w:type="default" r:id="rId10"/>
      <w:endnotePr>
        <w:numFmt w:val="decimal"/>
      </w:endnotePr>
      <w:pgSz w:w="16838" w:h="11906" w:orient="landscape"/>
      <w:pgMar w:top="1418" w:right="1529" w:bottom="1276" w:left="12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95" w:rsidRDefault="00DC1595">
      <w:r>
        <w:separator/>
      </w:r>
    </w:p>
  </w:endnote>
  <w:endnote w:type="continuationSeparator" w:id="0">
    <w:p w:rsidR="00DC1595" w:rsidRDefault="00DC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FC" w:rsidRDefault="00DC1595">
    <w:pPr>
      <w:jc w:val="right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9D14F0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</w:p>
  <w:p w:rsidR="00B976FC" w:rsidRDefault="00DC15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FC" w:rsidRDefault="00DC1595">
    <w:pPr>
      <w:jc w:val="right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9D14F0">
      <w:rPr>
        <w:rFonts w:ascii="Calibri" w:hAnsi="Calibri" w:cs="Calibri"/>
        <w:noProof/>
        <w:sz w:val="22"/>
      </w:rPr>
      <w:t>6</w:t>
    </w:r>
    <w:r>
      <w:rPr>
        <w:rFonts w:ascii="Calibri" w:hAnsi="Calibri" w:cs="Calibri"/>
        <w:sz w:val="22"/>
      </w:rPr>
      <w:fldChar w:fldCharType="end"/>
    </w:r>
  </w:p>
  <w:p w:rsidR="00B976FC" w:rsidRDefault="00DC15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FC" w:rsidRDefault="00DC1595">
    <w:pPr>
      <w:jc w:val="right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9D14F0">
      <w:rPr>
        <w:rFonts w:ascii="Calibri" w:hAnsi="Calibri" w:cs="Calibri"/>
        <w:noProof/>
        <w:sz w:val="22"/>
      </w:rPr>
      <w:t>10</w:t>
    </w:r>
    <w:r>
      <w:rPr>
        <w:rFonts w:ascii="Calibri" w:hAnsi="Calibri" w:cs="Calibri"/>
        <w:sz w:val="22"/>
      </w:rPr>
      <w:fldChar w:fldCharType="end"/>
    </w:r>
  </w:p>
  <w:p w:rsidR="00B976FC" w:rsidRDefault="00DC15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FC" w:rsidRDefault="00DC1595">
    <w:pPr>
      <w:jc w:val="right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9D14F0">
      <w:rPr>
        <w:rFonts w:ascii="Calibri" w:hAnsi="Calibri" w:cs="Calibri"/>
        <w:noProof/>
        <w:sz w:val="22"/>
      </w:rPr>
      <w:t>12</w:t>
    </w:r>
    <w:r>
      <w:rPr>
        <w:rFonts w:ascii="Calibri" w:hAnsi="Calibri" w:cs="Calibri"/>
        <w:sz w:val="22"/>
      </w:rPr>
      <w:fldChar w:fldCharType="end"/>
    </w:r>
  </w:p>
  <w:p w:rsidR="00B976FC" w:rsidRDefault="00DC15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95" w:rsidRDefault="00DC1595">
      <w:r>
        <w:separator/>
      </w:r>
    </w:p>
  </w:footnote>
  <w:footnote w:type="continuationSeparator" w:id="0">
    <w:p w:rsidR="00DC1595" w:rsidRDefault="00DC1595">
      <w:r>
        <w:continuationSeparator/>
      </w:r>
    </w:p>
  </w:footnote>
  <w:footnote w:id="1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pkt </w:t>
      </w:r>
      <w:r>
        <w:rPr>
          <w:rFonts w:ascii="Calibri" w:hAnsi="Calibri"/>
          <w:sz w:val="18"/>
          <w:szCs w:val="18"/>
        </w:rPr>
        <w:t>1 ustawy z dnia 24 kwietnia 2003 r. o działalności pożytku publicznego i o wolontariacie, wynikający z ogłoszenia o otwartym konkursie ofert.</w:t>
      </w:r>
    </w:p>
  </w:footnote>
  <w:footnote w:id="2">
    <w:p w:rsidR="007B5B1B" w:rsidRDefault="00DC159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Należy określić, czy </w:t>
      </w:r>
      <w:r>
        <w:rPr>
          <w:rFonts w:ascii="Calibri" w:hAnsi="Calibri"/>
          <w:sz w:val="18"/>
          <w:szCs w:val="18"/>
        </w:rPr>
        <w:t>podstawą są zasady określone w statucie, pełnomocnictwo czy też inna podstawa.</w:t>
      </w:r>
    </w:p>
  </w:footnote>
  <w:footnote w:id="3">
    <w:p w:rsidR="007B5B1B" w:rsidRDefault="00DC159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zakresu działania tej części zadania, która będzie realizowana przez</w:t>
      </w:r>
      <w:r>
        <w:rPr>
          <w:rFonts w:ascii="Calibri" w:hAnsi="Calibri"/>
          <w:sz w:val="18"/>
          <w:szCs w:val="18"/>
        </w:rPr>
        <w:t xml:space="preserve"> podmiot niebędący stroną umowy, o którym mowa w art. 16 ust. 4 ustawy z dnia 24 kwietnia 2003  r. o działalności pożytku publicznego i o wolontariacie.</w:t>
      </w:r>
    </w:p>
  </w:footnote>
  <w:footnote w:id="6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7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</w:t>
      </w:r>
      <w:r>
        <w:rPr>
          <w:rFonts w:ascii="Calibri" w:eastAsia="Arial" w:hAnsi="Calibri" w:cs="Calibri"/>
          <w:sz w:val="18"/>
          <w:szCs w:val="18"/>
        </w:rPr>
        <w:t xml:space="preserve"> do zaangażowania w realizację zadania publicznego.</w:t>
      </w:r>
    </w:p>
  </w:footnote>
  <w:footnote w:id="8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</w:p>
  </w:footnote>
  <w:footnote w:id="9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Wkładem rzeczowym są np. </w:t>
      </w:r>
      <w:r>
        <w:rPr>
          <w:rFonts w:ascii="Calibri" w:eastAsia="Arial" w:hAnsi="Calibri" w:cs="Calibri"/>
          <w:sz w:val="18"/>
          <w:szCs w:val="18"/>
        </w:rPr>
        <w:t xml:space="preserve">nieruchomości, środki transportu, maszyny, urządzenia. Zasobem rzeczowym może być również zasób udostępniony, względnie usługa świadczona na rzecz tej </w:t>
      </w:r>
    </w:p>
    <w:p w:rsidR="007B5B1B" w:rsidRDefault="00DC159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 plan</w:t>
      </w:r>
      <w:r>
        <w:rPr>
          <w:rFonts w:ascii="Calibri" w:eastAsia="Arial" w:hAnsi="Calibri" w:cs="Calibri"/>
          <w:sz w:val="18"/>
          <w:szCs w:val="18"/>
        </w:rPr>
        <w:t>owana do wykorzystania w realizacji zadania publicznego.</w:t>
      </w:r>
    </w:p>
  </w:footnote>
  <w:footnote w:id="10">
    <w:p w:rsidR="007B5B1B" w:rsidRDefault="00DC1595">
      <w:pPr>
        <w:widowControl w:val="0"/>
        <w:autoSpaceDE w:val="0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</w:t>
      </w:r>
      <w:r>
        <w:rPr>
          <w:rFonts w:ascii="Calibri" w:eastAsia="Arial" w:hAnsi="Calibri" w:cs="Calibri"/>
          <w:sz w:val="18"/>
          <w:szCs w:val="18"/>
        </w:rPr>
        <w:t xml:space="preserve">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B5B1B" w:rsidRDefault="00DC1595">
      <w:pPr>
        <w:widowControl w:val="0"/>
        <w:autoSpaceDE w:val="0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obsługi  </w:t>
      </w:r>
      <w:r>
        <w:rPr>
          <w:rFonts w:ascii="Calibri" w:eastAsia="Arial" w:hAnsi="Calibri" w:cs="Calibri"/>
          <w:sz w:val="18"/>
          <w:szCs w:val="18"/>
        </w:rPr>
        <w:t>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 W przypad</w:t>
      </w:r>
      <w:r>
        <w:rPr>
          <w:rFonts w:ascii="Calibri" w:eastAsia="Arial" w:hAnsi="Calibri" w:cs="Calibri"/>
          <w:sz w:val="18"/>
          <w:szCs w:val="18"/>
        </w:rPr>
        <w:t>ku większej liczby kosztów istnieje możliwość dodawania kolejnych wierszy.</w:t>
      </w:r>
    </w:p>
  </w:footnote>
  <w:footnote w:id="12">
    <w:p w:rsidR="007B5B1B" w:rsidRDefault="00DC159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Na przykład dotacje z budżetu </w:t>
      </w:r>
      <w:r>
        <w:rPr>
          <w:rFonts w:ascii="Calibri" w:hAnsi="Calibri"/>
          <w:sz w:val="18"/>
          <w:szCs w:val="18"/>
        </w:rPr>
        <w:t xml:space="preserve">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z funduszy strukturalnych.</w:t>
      </w:r>
    </w:p>
  </w:footnote>
  <w:footnote w:id="15">
    <w:p w:rsidR="007B5B1B" w:rsidRDefault="00DC159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z dokładnością do dwóch miejsc po przecinku.</w:t>
      </w:r>
    </w:p>
  </w:footnote>
  <w:footnote w:id="17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Procentowy </w:t>
      </w:r>
      <w:r>
        <w:rPr>
          <w:rFonts w:ascii="Calibri" w:hAnsi="Calibri"/>
          <w:sz w:val="18"/>
          <w:szCs w:val="18"/>
        </w:rPr>
        <w:t>udział innych środków finansowych, o których mowa w pkt 2, w stosunku do otrzymanej kwoty dotacji należy podać z dokładnością do dwóch miejsc po przecinku.</w:t>
      </w:r>
    </w:p>
  </w:footnote>
  <w:footnote w:id="18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Pobieranie świadczeń </w:t>
      </w:r>
      <w:r>
        <w:rPr>
          <w:rFonts w:ascii="Calibri" w:hAnsi="Calibri"/>
          <w:sz w:val="18"/>
          <w:szCs w:val="18"/>
        </w:rPr>
        <w:t>pieniężnych od odbiorców zadania jest realizowane wyłącznie w ramach prowadzonej odpłatnej działalności pożytku publicznego.</w:t>
      </w:r>
    </w:p>
  </w:footnote>
  <w:footnote w:id="20">
    <w:p w:rsidR="007B5B1B" w:rsidRDefault="00DC159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B5B1B" w:rsidRDefault="00DC159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Dotyczy zakresu/części działania, które będzie realizowane przez podmiot niebędący stroną umowy na podstawie podzlecenia realizacji zadania, o którym mowa w </w:t>
      </w:r>
      <w:r>
        <w:rPr>
          <w:rFonts w:ascii="Calibri" w:hAnsi="Calibri"/>
          <w:sz w:val="18"/>
          <w:szCs w:val="18"/>
        </w:rPr>
        <w:t>art. 16 ust. 4 ustawy z dnia 24 kwietnia 2003  r. o działalności pożytku publicznego i o wolontariacie.</w:t>
      </w:r>
    </w:p>
  </w:footnote>
  <w:footnote w:id="23">
    <w:p w:rsidR="007B5B1B" w:rsidRDefault="00DC159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środki finansowe oferenta, inne środki publiczne (np. dotacje), świadczenia pieniężne od odbiorców </w:t>
      </w:r>
      <w:r>
        <w:rPr>
          <w:rFonts w:ascii="Calibri" w:hAnsi="Calibri"/>
          <w:sz w:val="18"/>
          <w:szCs w:val="18"/>
        </w:rPr>
        <w:t>zadania.</w:t>
      </w:r>
    </w:p>
  </w:footnote>
  <w:footnote w:id="24">
    <w:p w:rsidR="007B5B1B" w:rsidRDefault="00DC159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5">
    <w:p w:rsidR="007B5B1B" w:rsidRDefault="00DC159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organ w ogłoszeniu</w:t>
      </w:r>
      <w:r>
        <w:rPr>
          <w:rFonts w:ascii="Calibri" w:hAnsi="Calibri"/>
          <w:sz w:val="18"/>
          <w:szCs w:val="18"/>
        </w:rPr>
        <w:t xml:space="preserve">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</w:p>
  </w:footnote>
  <w:footnote w:id="26">
    <w:p w:rsidR="007B5B1B" w:rsidRDefault="00DC159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</w:t>
      </w:r>
      <w:r>
        <w:rPr>
          <w:rFonts w:ascii="Calibri" w:eastAsia="Arial" w:hAnsi="Calibri" w:cs="Calibri"/>
          <w:sz w:val="18"/>
          <w:szCs w:val="18"/>
        </w:rPr>
        <w:t>tej organizacji przez inny podmiot nieodpłatnie (np. usługa transportowa, hotelowa, poligraficzna itp.) planowana do wykorzystania w realizacji zadania publicznego.</w:t>
      </w:r>
    </w:p>
  </w:footnote>
  <w:footnote w:id="27">
    <w:p w:rsidR="007B5B1B" w:rsidRDefault="00DC1595">
      <w:pPr>
        <w:widowControl w:val="0"/>
        <w:autoSpaceDE w:val="0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większej liczby kosztów </w:t>
      </w:r>
      <w:r>
        <w:rPr>
          <w:rFonts w:ascii="Calibri" w:eastAsia="Arial" w:hAnsi="Calibri" w:cs="Calibri"/>
          <w:sz w:val="18"/>
          <w:szCs w:val="18"/>
        </w:rPr>
        <w:t>istnieje możliwość dodawania kolejnych wierszy.</w:t>
      </w:r>
    </w:p>
  </w:footnote>
  <w:footnote w:id="28">
    <w:p w:rsidR="007B5B1B" w:rsidRDefault="00DC1595">
      <w:pPr>
        <w:widowControl w:val="0"/>
        <w:autoSpaceDE w:val="0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obsługi zadania, które są związane z wykonywaniem działań o charakterze </w:t>
      </w:r>
      <w:r>
        <w:rPr>
          <w:rFonts w:ascii="Calibri" w:eastAsia="Arial" w:hAnsi="Calibri" w:cs="Calibri"/>
          <w:sz w:val="18"/>
          <w:szCs w:val="18"/>
        </w:rPr>
        <w:t>administracyjnym, nadzorczym i kontrolnym, w tym z obsługą finansową i prawną projektu</w:t>
      </w:r>
      <w:r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oddzielnie. W przypadku większej liczby kosztów istnieje możliwość dodawania kolejnych w</w:t>
      </w:r>
      <w:r>
        <w:rPr>
          <w:rFonts w:ascii="Calibri" w:eastAsia="Arial" w:hAnsi="Calibri" w:cs="Calibri"/>
          <w:sz w:val="18"/>
          <w:szCs w:val="18"/>
        </w:rPr>
        <w:t>ierszy.</w:t>
      </w:r>
    </w:p>
  </w:footnote>
  <w:footnote w:id="29">
    <w:p w:rsidR="007B5B1B" w:rsidRDefault="00DC159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liczy oferentów istnieje możliwość dodawania kolejnych wierszy.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50D6"/>
    <w:multiLevelType w:val="multilevel"/>
    <w:tmpl w:val="DFB018A6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7B5B1B"/>
    <w:rsid w:val="007B5B1B"/>
    <w:rsid w:val="009D14F0"/>
    <w:rsid w:val="00D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58C2-3E26-4A40-8FA0-967536BF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paragraph" w:styleId="Poprawka">
    <w:name w:val="Revision"/>
    <w:pPr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luchili">
    <w:name w:val="luc_hili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konrad</cp:lastModifiedBy>
  <cp:revision>2</cp:revision>
  <cp:lastPrinted>2016-05-31T09:57:00Z</cp:lastPrinted>
  <dcterms:created xsi:type="dcterms:W3CDTF">2019-02-20T15:07:00Z</dcterms:created>
  <dcterms:modified xsi:type="dcterms:W3CDTF">2019-02-20T15:07:00Z</dcterms:modified>
</cp:coreProperties>
</file>