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6F" w:rsidRDefault="003B536F" w:rsidP="003B53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4F1A" w:rsidRDefault="003A4F1A" w:rsidP="003B53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I Wyposażenie sal (zabawki/pomoce dydaktyczne): </w:t>
      </w:r>
      <w:r w:rsidRPr="00F130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1"/>
        <w:gridCol w:w="3459"/>
        <w:gridCol w:w="4788"/>
      </w:tblGrid>
      <w:tr w:rsidR="003B536F" w:rsidRPr="003B536F" w:rsidTr="003B536F">
        <w:tc>
          <w:tcPr>
            <w:tcW w:w="1041" w:type="dxa"/>
          </w:tcPr>
          <w:p w:rsidR="003B536F" w:rsidRPr="003B536F" w:rsidRDefault="003B536F" w:rsidP="003B5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L. p.</w:t>
            </w:r>
          </w:p>
        </w:tc>
        <w:tc>
          <w:tcPr>
            <w:tcW w:w="3459" w:type="dxa"/>
          </w:tcPr>
          <w:p w:rsidR="003B536F" w:rsidRPr="003B536F" w:rsidRDefault="003B536F" w:rsidP="003B5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Opis przedmiotu</w:t>
            </w:r>
          </w:p>
        </w:tc>
        <w:tc>
          <w:tcPr>
            <w:tcW w:w="4788" w:type="dxa"/>
          </w:tcPr>
          <w:p w:rsidR="003B536F" w:rsidRPr="003B536F" w:rsidRDefault="003B536F" w:rsidP="003B5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Opis dodatkowy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do kawy – wykonany z wytrzymałego tworzywa sztucznego; w zestawie: dzbanek do kawy, dzbanek na mleko, filiżanki, spodeczki, łyżeczki i cukiernica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dla 4 osób wykonany z wytrzymałego tworzywa sztucznego  w zestawie 4 kubki , 4</w:t>
            </w:r>
          </w:p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łyżeczki , 4 talerzyki •,dzbanek do</w:t>
            </w:r>
          </w:p>
          <w:p w:rsidR="003A4F1A" w:rsidRPr="003B536F" w:rsidRDefault="003A4F1A" w:rsidP="003A4F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kawy ,kubek na śmietankę ,cukierniczka wysokość elementów. do 18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obiadowy  – wykonany z wytrzymałego tworzywa sztucznego; w zestawie: widelce,  noże, łyżki, kubeczki, talerze, rondel z przykrywką</w:t>
            </w:r>
          </w:p>
        </w:tc>
        <w:tc>
          <w:tcPr>
            <w:tcW w:w="4788" w:type="dxa"/>
          </w:tcPr>
          <w:p w:rsidR="003A4F1A" w:rsidRPr="003B536F" w:rsidRDefault="003A4F1A" w:rsidP="003B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Zestaw obiadowy dla 4 osób  – wykonany z wytrzymałego tworzywa sztucznego .  W skład zestawu wchodzą : 4 widelce,  4 noże ,  4 łyżki , 4 kubeczki , 4 talerze, rondel z przykrywką , dł.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do herbaty - wykonany z wytrzymałego tworzywa sztucznego; W komplecie cukiernica, dzbanek, 4 kubeczki z łyżeczkami.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do herbaty - wykonany z wytrzymałego tworzywa sztucznego .Zestaw naczyń do herbaty w odcieniach różu. W komplecie cukiernica, dzbanek, 4 kubeczki z łyżeczkami. • wym. 6 - 10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Zestaw żywności do zabawy - wykonany z wytrzymałego tworzywa sztucznego, 120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3B536F" w:rsidRDefault="003A4F1A" w:rsidP="003B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Zestaw żywności do zabawy - wykonany z wytrzymałego tworzywa sztucznego .Zestaw różnego rodzaju produktów spożywczych z tworzywa sztucznego.  120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• wym. od 11 x 3,5 x 3,5,</w:t>
            </w:r>
          </w:p>
          <w:p w:rsidR="003A4F1A" w:rsidRPr="003B536F" w:rsidRDefault="003A4F1A" w:rsidP="003B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5 x 3 x 0,2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Wózek mechanika – wykonany z wytrzymałego tworzywa sztucznego, zawierający narzędzia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Wózek mechanika – wykonany z wytrzymałego tworzywa sztucznego, zawierający narzędzia .Wózek ma wygodną półkę, którą można umieszczać na dwóch wysokościach.</w:t>
            </w:r>
            <w:r w:rsid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przyrządów został umieszczony w poręcznym wózku na kółkach. Wysokość . 59 cm , poj. wiaderka 2 l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Kącik mechanika – duży drewniany zestaw majsterkowania pozbawiony ostrych krawędzi i niebezpiecznych elementów</w:t>
            </w:r>
          </w:p>
        </w:tc>
        <w:tc>
          <w:tcPr>
            <w:tcW w:w="4788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Kącik mechanika – duży drewniany zestaw majsterkowania pozbawiony ostrych krawędzi i niebezpiecznych elementów  wym. 60 x 55 x 80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Samochód - wykonany z wytrzymałego tworzywa sztucznego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Samochód wykonany z wytrzymałego tworzywa sztucznego. Wytrzymała wywrotka z ruchomą skrzynią ładunków. Z przodu wozu umieszczono zaczep do mocowania sznurka. Produkt nadaje się do zabaw na świeżym powietrzu. Długość  ok.38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Liczmany – wykonane z tworzywa sztucznego tabliczki z cyframi i znakami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matematycznymi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Liczmany – wykonane z tworzywa sztucznego tabliczki z cyframi i znakami matematycznymi . 18 dwustronnych, twardych, lakierowanych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plakietek zawierających 36 różnych znaków i liczb od 0 do 20 o wym. Ok. 14 x 7,5 cm,  dla 2-6 graczy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Tablica korkowa – wymiary: 150x90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Tablica korkowa – wymiary: 150x90 Tablica z kolorową powierzchnią korkową, w drewnianej oprawie, do prezentacji prac lub wywieszania ogłoszeń szkolnych.  Wym. 90x150</w:t>
            </w:r>
          </w:p>
          <w:p w:rsidR="003A4F1A" w:rsidRPr="003B536F" w:rsidRDefault="003A4F1A" w:rsidP="003A4F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Podświetlany przyrząd mikroskopowy dla najmłodszych; powiększa do 15x. Zasilany bateryjnie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Podświetlany mikroskop, który po wyjęciu z podstawy służy jako ręczny mikroskop podświetlany (LED) z płynną regulacją ostrości.</w:t>
            </w:r>
          </w:p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Umieszczony na podstawie umożliwia oglądanie preparatów mikroskopowych. Powiększenie (zoom): 20x...40x. Zasilanie bateryjne</w:t>
            </w:r>
          </w:p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 x AG12). W komplecie podwójne szkiełko na preparat (wykonane pleksi.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min.. 7 x 5,5 x 10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Ciasteczka i babeczki – drewniana tacka z 6 ciasteczkami i babeczkami.</w:t>
            </w:r>
          </w:p>
        </w:tc>
        <w:tc>
          <w:tcPr>
            <w:tcW w:w="4788" w:type="dxa"/>
          </w:tcPr>
          <w:p w:rsidR="003A4F1A" w:rsidRPr="003B536F" w:rsidRDefault="003A4F1A" w:rsidP="003A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Ciasteczka i babeczki . Drewniana tacka z 6 ciasteczkami i babeczkami. Wym. całkowite: min.20,2 x 16,8 x 6,3 cm , 7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o wym. Od 5,3 x 5,3 x 2,1 cm do 20,2 x 16,8 x 0,8 cm</w:t>
            </w:r>
          </w:p>
        </w:tc>
      </w:tr>
      <w:tr w:rsidR="003A4F1A" w:rsidRPr="003B536F" w:rsidTr="003B536F">
        <w:tc>
          <w:tcPr>
            <w:tcW w:w="1041" w:type="dxa"/>
          </w:tcPr>
          <w:p w:rsidR="003A4F1A" w:rsidRPr="003B536F" w:rsidRDefault="003A4F1A" w:rsidP="009561B4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Babeczki – Wykonana z drewna dwupoziomowa patera, na której można umieścić 12 różnych drewnianych babeczek i ciastek.</w:t>
            </w:r>
          </w:p>
        </w:tc>
        <w:tc>
          <w:tcPr>
            <w:tcW w:w="4788" w:type="dxa"/>
          </w:tcPr>
          <w:p w:rsidR="003A4F1A" w:rsidRPr="003B536F" w:rsidRDefault="00627C2D" w:rsidP="00627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Babeczki -Wykonana z drewna dwupoziomowa patera, na której można umieścić 12 różnych drewnianych babeczek i ciastek. Wys. min.,25 cm ,  śr. min. 17 cm i 14,5 cm # wym.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od 7 x 2,5 x 2 cm do 5,8 x 4,5 x 4,2 cm.</w:t>
            </w:r>
          </w:p>
        </w:tc>
      </w:tr>
      <w:tr w:rsidR="003A4F1A" w:rsidRPr="003B536F" w:rsidTr="003B536F">
        <w:trPr>
          <w:trHeight w:val="835"/>
        </w:trPr>
        <w:tc>
          <w:tcPr>
            <w:tcW w:w="1041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Wyprawka plastyczna - Podstawowe materiały plastyczne przeznaczone do pracy całej grupy (25 osób).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Zestaw papierów podstawowych 1 </w:t>
            </w:r>
            <w:proofErr w:type="spellStart"/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Folie piankowe 15 ark.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Klej czarodziejski 1 litr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Kredki 25 pudełek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Kredki ołówkowe 25 pudełek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Plastelina mix 2,8 kg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Tempery 6 kolorów 6 x 500 ml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Beżowa tektura falista 100 ark.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Krepina mix 15 kolorów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Papier pakowy beżowy 10 ark.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Tektura falista mix 10 ark.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Ołówki trójkątne 25 szt.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pędzli okrągłych 30 szt. 1 op.</w:t>
            </w:r>
          </w:p>
          <w:p w:rsidR="003A4F1A" w:rsidRPr="003B536F" w:rsidRDefault="003A4F1A" w:rsidP="003A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Nożyczki szkolne 10 szt. 3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3A4F1A" w:rsidRPr="003B536F" w:rsidRDefault="00627C2D" w:rsidP="003B5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Wyprawka plastyczna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Podstawowe materiały plastyczne przeznaczone do pracy całej grupy (25 osób).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Wkład z papieru rysunkowego A4/250 ark.  2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Wkład z kolorowego papieru rysunkowego A4/400 ark.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Papier wycinankowy nabłyszczany A3/100k., 10 kol. 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Brystol A3/100 ark. biały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Brystol mix A4/ 100 ark. 10 kolorów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Folia piankowa gładka, 15 szt. 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Klej czarodziejski 1 litr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Kredki  25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Kredki ołówkowe  25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Plastelina mix  - 2,8 kg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Tempery 6 kolorów x 500 ml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Beżowa tektura falista B4, 100 ark.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Bibuła karbowana mix 15 kolor.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Papier pakowy beżowy, 10 arkuszy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Tektura falista kolorowa A4, 10 arkuszy 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Ołówki trójkątne, 25 szt. 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Zestaw pędzli okrągłych 30 szt.  1 opak. 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Nożyczki szkolne 10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szt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4F1A" w:rsidRPr="003B536F" w:rsidTr="003B536F">
        <w:trPr>
          <w:trHeight w:val="835"/>
        </w:trPr>
        <w:tc>
          <w:tcPr>
            <w:tcW w:w="1041" w:type="dxa"/>
          </w:tcPr>
          <w:p w:rsidR="003A4F1A" w:rsidRPr="003B536F" w:rsidRDefault="003A4F1A" w:rsidP="009561B4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3459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Wyprawka – niezbędnik - </w:t>
            </w:r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zestaw papierów podstawowych 1 </w:t>
            </w:r>
            <w:proofErr w:type="spellStart"/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Klej czarodziejski 500 ml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Plastelina mix, 2,3 kg 1 szt.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Tempery 6 kolorów 500 ml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Krepina mix, 15 kolorów 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Kredki - zestaw stolikowy 12 kol. x 6; 1 szt.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Nożyczki przedszkolne 10 szt.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Mix pędzli duży 25 szt.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Wyprawka – niezbędnik – Skład zestawu: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Wkład z papieru rysunkowego A4/250 ark. ( 2 opak.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Wkład z kolorowego papieru rysunkowego A4/400 ark.) 1 opak.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Papier wycinankowy nabłyszczany A3/100k., 10 kol. 1 opak.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Brystol A3/100 ark. biały 1 opak.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Brystol mix A4/ 100 ark. 10 kolorów 1 opak.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Klej czarodziejski 500 ml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Plastelina mix, 2,3 kg 1 szt.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Tempery 6 kolorów 500 ml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Krepina mix, 15 kolorów 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Kredki - zestaw stolikowy 12 kol. x 6; 1 szt.</w:t>
            </w:r>
          </w:p>
          <w:p w:rsidR="00304CED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Nożyczki przedszkolne 10 szt.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F1A" w:rsidRPr="003B536F" w:rsidRDefault="00304CED" w:rsidP="00304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Mix pędzli duży 25 szt. 1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A4F1A" w:rsidRPr="003B536F" w:rsidRDefault="003A4F1A" w:rsidP="003A4F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F1A" w:rsidRPr="003B536F" w:rsidRDefault="003A4F1A" w:rsidP="003A4F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F1A" w:rsidRPr="003B536F" w:rsidRDefault="003A4F1A" w:rsidP="003A4F1A">
      <w:pPr>
        <w:tabs>
          <w:tab w:val="left" w:pos="26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III Wyposażenie MEBLE”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3691"/>
        <w:gridCol w:w="4983"/>
      </w:tblGrid>
      <w:tr w:rsidR="003A4F1A" w:rsidRPr="003B536F" w:rsidTr="00304CED">
        <w:tc>
          <w:tcPr>
            <w:tcW w:w="704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37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Krzesło obrotowe wykonane z trwałych materiałów</w:t>
            </w:r>
          </w:p>
        </w:tc>
        <w:tc>
          <w:tcPr>
            <w:tcW w:w="7817" w:type="dxa"/>
          </w:tcPr>
          <w:p w:rsidR="003A4F1A" w:rsidRPr="003B536F" w:rsidRDefault="00304CED" w:rsidP="00304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Krzesło obrotowe wykonane z trwałych materiałów .Wyposażone w wysokie, ergonomicznie wyprofilowane oparcie Regulowana wysokość. Krzesło na kółkach. Materiał: 100% włókno syntetyczne.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śr.min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63 cm • wys. siedziska min.  42,5-55,5 cm</w:t>
            </w:r>
          </w:p>
        </w:tc>
      </w:tr>
      <w:tr w:rsidR="003A4F1A" w:rsidRPr="003B536F" w:rsidTr="00304CED">
        <w:tc>
          <w:tcPr>
            <w:tcW w:w="704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37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Dywan - 100% PP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heat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-set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frise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przędza pojedyncza. Pokryty środkiem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uniepalniającym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wysokość runa: 7 mm; wym. 3 x 4 m</w:t>
            </w:r>
          </w:p>
        </w:tc>
        <w:tc>
          <w:tcPr>
            <w:tcW w:w="7817" w:type="dxa"/>
          </w:tcPr>
          <w:p w:rsidR="003A4F1A" w:rsidRPr="003B536F" w:rsidRDefault="00304CED" w:rsidP="00304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Dywan - Skład runa 100% PP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heat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-set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frise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przędza pojedyncza. Posiada Certyfikat Zgodności - tzn. Atest Higieniczny. Pokryty środkiem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uniepalniającym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Wysokość runa: 7mm  20 dodatkowych elementów o śr. 25 cm wym. 3 x 4 m</w:t>
            </w:r>
          </w:p>
        </w:tc>
      </w:tr>
      <w:tr w:rsidR="003A4F1A" w:rsidRPr="003B536F" w:rsidTr="00304CED">
        <w:tc>
          <w:tcPr>
            <w:tcW w:w="704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337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Krzesło obrotowe - ergonomiczne krzesło obrotowe z wyraźnie profilowanym oparciem i siedziskiem, a także podłokietnikami o regulowanej wysokości. Posiadające regulację odległości oparcia od siedziska oraz regulację kąta nachylenia oparcia względem siedziska. Regulacja wysokości siedziska za pomocą podnośnika pneumatycznego.</w:t>
            </w:r>
          </w:p>
        </w:tc>
        <w:tc>
          <w:tcPr>
            <w:tcW w:w="7817" w:type="dxa"/>
          </w:tcPr>
          <w:p w:rsidR="003A4F1A" w:rsidRPr="003B536F" w:rsidRDefault="00304CED" w:rsidP="00304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Krzesło obrotowe - ergonomiczne krzesło obrotowe z wyraźnie profilowanym oparciem i siedziskiem, a także podłokietnikami o regulowanej wysokości. Posiadające regulację odległości oparcia od siedziska oraz regulację kąta nachylenia oparcia względem siedziska. Regulacja wysokości siedziska za pomocą podnośnika pneumatycznego.</w:t>
            </w:r>
            <w:r w:rsid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Materiał: 100% włókno syntetyczne. śr. 63 cm • wys. siedziska min.42,5-55,5 cm</w:t>
            </w:r>
          </w:p>
        </w:tc>
      </w:tr>
    </w:tbl>
    <w:p w:rsidR="003A4F1A" w:rsidRPr="003B536F" w:rsidRDefault="003A4F1A" w:rsidP="003A4F1A">
      <w:pPr>
        <w:tabs>
          <w:tab w:val="left" w:pos="26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F1A" w:rsidRPr="003B536F" w:rsidRDefault="003A4F1A" w:rsidP="003A4F1A">
      <w:pPr>
        <w:tabs>
          <w:tab w:val="left" w:pos="26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IV Sprzęt komputerowy, RTV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"/>
        <w:gridCol w:w="3495"/>
        <w:gridCol w:w="5024"/>
      </w:tblGrid>
      <w:tr w:rsidR="003A4F1A" w:rsidRPr="003B536F" w:rsidTr="00304CED">
        <w:tc>
          <w:tcPr>
            <w:tcW w:w="1129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Laptop z oprogramowaniem – System operacyjny: Windows, Procesor: Intel, Pamięć RAM: 1 TB, Przekątna ekranu: 15”</w:t>
            </w:r>
          </w:p>
        </w:tc>
        <w:tc>
          <w:tcPr>
            <w:tcW w:w="7817" w:type="dxa"/>
          </w:tcPr>
          <w:p w:rsidR="003A4F1A" w:rsidRPr="003B536F" w:rsidRDefault="00304CED" w:rsidP="003B536F">
            <w:pPr>
              <w:pStyle w:val="Bezodstpw"/>
            </w:pPr>
            <w:r w:rsidRPr="003B536F">
              <w:rPr>
                <w:shd w:val="clear" w:color="auto" w:fill="FFFFFF"/>
              </w:rPr>
              <w:t>Przenośny, solidny i wydajny laptop. Dzięki kompaktowej budowie i sprawdzonym technologiom urządzenie spełnia codzienne potrzeby w dowolnym miejscu.</w:t>
            </w:r>
            <w:r w:rsidRPr="003B536F">
              <w:br/>
            </w:r>
            <w:r w:rsidRPr="003B536F"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Laptop o parametrach minimalnych: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Ekran o przekątnej 15,6 cali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Procesor: Intel Celeron N3060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Pamięć RAM: 4 GB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Dysk: 500 GB HDD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Wbudowany napęd optyczny: Nagrywarka DVD 8X Super-Multi 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Komunikacja: Wi-Fi, Bluetooth 4.0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System operacyjny: Windows 10 Pro (64 Bit) EDU</w:t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</w:rPr>
              <w:br/>
            </w:r>
            <w:r w:rsidRPr="003B536F">
              <w:rPr>
                <w:rFonts w:ascii="Times New Roman" w:hAnsi="Times New Roman" w:cs="Times New Roman"/>
                <w:shd w:val="clear" w:color="auto" w:fill="FFFFFF"/>
              </w:rPr>
              <w:t>• Kolor: czarny</w:t>
            </w:r>
          </w:p>
        </w:tc>
      </w:tr>
      <w:tr w:rsidR="003A4F1A" w:rsidRPr="003B536F" w:rsidTr="00304CED">
        <w:tc>
          <w:tcPr>
            <w:tcW w:w="1129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Głośnik przenośny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bezprzewodowe przesyłanie strumienia audio, do 12 h odtwarzania, moc: 2x8W</w:t>
            </w:r>
          </w:p>
        </w:tc>
        <w:tc>
          <w:tcPr>
            <w:tcW w:w="7817" w:type="dxa"/>
          </w:tcPr>
          <w:p w:rsidR="004140ED" w:rsidRPr="003B536F" w:rsidRDefault="004140ED" w:rsidP="004140ED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  <w:kern w:val="36"/>
              </w:rPr>
              <w:t xml:space="preserve">Głośnik mobilny Bluetooth / NFC </w:t>
            </w:r>
            <w:r w:rsidRPr="003B536F">
              <w:rPr>
                <w:color w:val="000000" w:themeColor="text1"/>
              </w:rPr>
              <w:t xml:space="preserve">Głośnik można połączyć z każdym urządzeniem odtwarzającym muzykę, które posiada Bluetooth / NFC lub wyjście </w:t>
            </w:r>
            <w:proofErr w:type="spellStart"/>
            <w:r w:rsidRPr="003B536F">
              <w:rPr>
                <w:color w:val="000000" w:themeColor="text1"/>
              </w:rPr>
              <w:t>MiniJack</w:t>
            </w:r>
            <w:proofErr w:type="spellEnd"/>
          </w:p>
          <w:p w:rsidR="004140ED" w:rsidRPr="003B536F" w:rsidRDefault="004140ED" w:rsidP="004140ED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</w:rPr>
              <w:t>Urządzenie posiada dwa głośniki o mocy 2 x 8 W (Real Music Sound) - głośnik gra bardzo głośno, czysto i posiada miłe, ciepłe brzmienie (również w niskich częstotliwościach).</w:t>
            </w:r>
          </w:p>
          <w:p w:rsidR="004140ED" w:rsidRPr="003B536F" w:rsidRDefault="004140ED" w:rsidP="004140ED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</w:rPr>
              <w:t>Czas odtwarzania na naładowanym akumulatorze ok. 12 godzin</w:t>
            </w:r>
          </w:p>
          <w:p w:rsidR="004140ED" w:rsidRPr="003B536F" w:rsidRDefault="004140ED" w:rsidP="004140ED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</w:rPr>
              <w:t>W komplecie znajduje się zasilacz do ładowania.</w:t>
            </w:r>
          </w:p>
          <w:p w:rsidR="004140ED" w:rsidRPr="003B536F" w:rsidRDefault="004140ED" w:rsidP="004140ED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</w:rPr>
              <w:t>Wymiary to ok. 127 x 90 x 260 mm</w:t>
            </w:r>
          </w:p>
          <w:p w:rsidR="004140ED" w:rsidRPr="003B536F" w:rsidRDefault="004140ED" w:rsidP="003B536F">
            <w:pPr>
              <w:pStyle w:val="NormalnyWeb"/>
              <w:shd w:val="clear" w:color="auto" w:fill="FFFFFF"/>
              <w:spacing w:before="160" w:beforeAutospacing="0" w:after="160" w:afterAutospacing="0"/>
              <w:rPr>
                <w:color w:val="000000" w:themeColor="text1"/>
              </w:rPr>
            </w:pPr>
            <w:r w:rsidRPr="003B536F">
              <w:rPr>
                <w:color w:val="000000" w:themeColor="text1"/>
              </w:rPr>
              <w:t>Waga: 1,39 kg</w:t>
            </w:r>
          </w:p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F1A" w:rsidRPr="00F13026" w:rsidTr="00304CED">
        <w:tc>
          <w:tcPr>
            <w:tcW w:w="1129" w:type="dxa"/>
          </w:tcPr>
          <w:p w:rsidR="003A4F1A" w:rsidRPr="003B536F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:rsidR="003A4F1A" w:rsidRPr="003B536F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Telewizor – Rozdzielczość: Full HD, Ekran: LED, Przekątna ekranu: min 40”, Interfejs: USB</w:t>
            </w:r>
          </w:p>
        </w:tc>
        <w:tc>
          <w:tcPr>
            <w:tcW w:w="7817" w:type="dxa"/>
          </w:tcPr>
          <w:p w:rsidR="003A4F1A" w:rsidRPr="003B536F" w:rsidRDefault="004140ED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Telewizor – Rozdzielczość: Full HD, Ekran: LED, Przekątna ekranu: min 40”, Interfejs: USB</w:t>
            </w:r>
          </w:p>
          <w:p w:rsidR="004140ED" w:rsidRPr="003B536F" w:rsidRDefault="004140ED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techniczne: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olor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Czarny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Ekran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 cali / 102 cm, 16:9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Zgodność z HD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Full HD, 1920 x 1080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Tuner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DVB-T (MPEG-4), DVB-T2, DVB-S, DVB-S2, DVB-C, analogowy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Podświetlenie matrycy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LED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Optymalizacja ruchu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Active Motion 100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Kontrast dynamiczny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1000000 :1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Jasność ekranu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 cd/m2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System dźwięku przestrzennego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Moc głośników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x 10 W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Nagrywanie na USB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Liczba złączy HDMI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Liczba złączy USB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Złącze EURO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Wejście komponentowe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Cyfrowe wyjście optyczne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Złącze CI (</w:t>
            </w:r>
            <w:proofErr w:type="spellStart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Common</w:t>
            </w:r>
            <w:proofErr w:type="spellEnd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Interface)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Wyjście słuchawkowe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Wymiary z podstawą (szer. x </w:t>
            </w:r>
            <w:proofErr w:type="spellStart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wys.x</w:t>
            </w:r>
            <w:proofErr w:type="spellEnd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gł.)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92,1 x 57,6 x 19,9 cm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Wymiary bez podstawy (szer. x </w:t>
            </w:r>
            <w:proofErr w:type="spellStart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wys.x</w:t>
            </w:r>
            <w:proofErr w:type="spellEnd"/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gł.)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92,1 x 53,6 x 8,4 cm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Szerokość podstawy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77,8 cm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Waga z podstawą / bez podstawy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kg / 7,7 kg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Możliwość montażu na ścianie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 / VESA 200x300 mm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Klasa energetyczna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A+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Pobór mocy IEC 62087 Ed.2 (tryb włączenia)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 W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Roczne zużycie energii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 kWh = 36,30 zł rocznie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Rozdzielczość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1920 x 1080</w:t>
            </w:r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Pobór mocy (max)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 W</w:t>
            </w:r>
          </w:p>
          <w:p w:rsidR="004140ED" w:rsidRPr="003B536F" w:rsidRDefault="00F13026" w:rsidP="00F130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Zasilanie </w:t>
            </w: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220 - 240 V 50/60 </w:t>
            </w:r>
            <w:proofErr w:type="spellStart"/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</w:p>
          <w:p w:rsidR="00F13026" w:rsidRPr="003B536F" w:rsidRDefault="00F13026" w:rsidP="00F130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Skład zestawu:</w:t>
            </w:r>
          </w:p>
          <w:p w:rsidR="00F13026" w:rsidRPr="003B536F" w:rsidRDefault="00F13026" w:rsidP="00F13026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583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Telewizor 40" </w:t>
            </w:r>
          </w:p>
          <w:p w:rsidR="00F13026" w:rsidRPr="003B536F" w:rsidRDefault="00F13026" w:rsidP="00F13026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583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Pilot</w:t>
            </w:r>
          </w:p>
          <w:p w:rsidR="00F13026" w:rsidRPr="003B536F" w:rsidRDefault="00F13026" w:rsidP="00F13026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583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Baterie do pilota</w:t>
            </w:r>
          </w:p>
          <w:p w:rsidR="00F13026" w:rsidRPr="003B536F" w:rsidRDefault="00F13026" w:rsidP="00F13026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583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Instrukcja Obsługi</w:t>
            </w:r>
          </w:p>
          <w:p w:rsidR="00F13026" w:rsidRPr="003B536F" w:rsidRDefault="00F13026" w:rsidP="00F13026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583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Oryginalne Opakowanie</w:t>
            </w:r>
          </w:p>
          <w:p w:rsidR="00F13026" w:rsidRPr="003B536F" w:rsidRDefault="00F13026" w:rsidP="00F130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F1A" w:rsidRPr="00F13026" w:rsidTr="00304CED">
        <w:tc>
          <w:tcPr>
            <w:tcW w:w="1129" w:type="dxa"/>
          </w:tcPr>
          <w:p w:rsidR="003A4F1A" w:rsidRPr="00F13026" w:rsidRDefault="003A4F1A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F1A" w:rsidRPr="00F13026" w:rsidRDefault="003A4F1A" w:rsidP="00956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:rsidR="003A4F1A" w:rsidRPr="00F13026" w:rsidRDefault="003A4F1A" w:rsidP="009561B4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color w:val="000000" w:themeColor="text1"/>
              </w:rPr>
            </w:pPr>
            <w:r w:rsidRPr="00F13026">
              <w:rPr>
                <w:color w:val="000000" w:themeColor="text1"/>
              </w:rPr>
              <w:t xml:space="preserve">Odtwarzacz CD: </w:t>
            </w:r>
            <w:r w:rsidRPr="00F13026">
              <w:rPr>
                <w:bCs/>
                <w:color w:val="000000" w:themeColor="text1"/>
              </w:rPr>
              <w:t>odtwarzacz CD / MP3, wejście USB</w:t>
            </w:r>
          </w:p>
        </w:tc>
        <w:tc>
          <w:tcPr>
            <w:tcW w:w="7817" w:type="dxa"/>
          </w:tcPr>
          <w:p w:rsidR="003A4F1A" w:rsidRPr="00C830EC" w:rsidRDefault="004140ED" w:rsidP="00956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</w:pPr>
            <w:bookmarkStart w:id="0" w:name="_GoBack"/>
            <w:bookmarkEnd w:id="0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Radiomagnetofon z odtwarzaczem CD (odtwarza: Audio CD, CD-R/RW, MP3, WMA), z magnetofonem jednokasetowym i z radiem analogowym. Parametry: dźwięk stereo,  możliwość zaprogramowania 20 stacji radiowych,  głośniki dwudrożne z systemem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bass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reflex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 moc wyjściowa głośników: 2 x 6 W, korektor dźwięku,  podbicie basów, podświe</w:t>
            </w:r>
            <w:r w:rsidR="00F13026"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tlany wyświetlacz LCD,  pilot, </w:t>
            </w:r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wyłącznik czasowy,  odtwarzanie plików MP3 i WMA przez złącze USB, wejście USB, wejście liniowe stereo 3,5 mm, wyjście słuchawkowe, zasilanie: sieciowe 220-240 V, 50/60 </w:t>
            </w:r>
            <w:proofErr w:type="spellStart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Hz</w:t>
            </w:r>
            <w:proofErr w:type="spellEnd"/>
            <w:r w:rsidRPr="003B5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lub bateryjne.</w:t>
            </w:r>
          </w:p>
        </w:tc>
      </w:tr>
    </w:tbl>
    <w:p w:rsidR="003A4F1A" w:rsidRPr="00F13026" w:rsidRDefault="003A4F1A" w:rsidP="003A4F1A">
      <w:pPr>
        <w:tabs>
          <w:tab w:val="left" w:pos="26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F1A" w:rsidRPr="005353D6" w:rsidRDefault="003A4F1A" w:rsidP="003A4F1A">
      <w:pPr>
        <w:tabs>
          <w:tab w:val="left" w:pos="2601"/>
        </w:tabs>
        <w:rPr>
          <w:rFonts w:ascii="Times New Roman" w:hAnsi="Times New Roman" w:cs="Times New Roman"/>
          <w:sz w:val="24"/>
          <w:szCs w:val="24"/>
        </w:rPr>
      </w:pPr>
    </w:p>
    <w:p w:rsidR="003A4F1A" w:rsidRDefault="003A4F1A" w:rsidP="003A4F1A">
      <w:pPr>
        <w:rPr>
          <w:rFonts w:ascii="Times New Roman" w:hAnsi="Times New Roman" w:cs="Times New Roman"/>
        </w:rPr>
      </w:pPr>
    </w:p>
    <w:p w:rsidR="003A4F1A" w:rsidRPr="00D30496" w:rsidRDefault="003A4F1A" w:rsidP="003A4F1A">
      <w:pPr>
        <w:rPr>
          <w:rFonts w:ascii="Times New Roman" w:hAnsi="Times New Roman" w:cs="Times New Roman"/>
        </w:rPr>
      </w:pPr>
    </w:p>
    <w:p w:rsidR="003C1B2C" w:rsidRDefault="003C1B2C"/>
    <w:sectPr w:rsidR="003C1B2C" w:rsidSect="003B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30" w:rsidRDefault="00F12C30" w:rsidP="003A4F1A">
      <w:pPr>
        <w:spacing w:after="0" w:line="240" w:lineRule="auto"/>
      </w:pPr>
      <w:r>
        <w:separator/>
      </w:r>
    </w:p>
  </w:endnote>
  <w:endnote w:type="continuationSeparator" w:id="0">
    <w:p w:rsidR="00F12C30" w:rsidRDefault="00F12C30" w:rsidP="003A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30" w:rsidRDefault="00F12C30" w:rsidP="003A4F1A">
      <w:pPr>
        <w:spacing w:after="0" w:line="240" w:lineRule="auto"/>
      </w:pPr>
      <w:r>
        <w:separator/>
      </w:r>
    </w:p>
  </w:footnote>
  <w:footnote w:type="continuationSeparator" w:id="0">
    <w:p w:rsidR="00F12C30" w:rsidRDefault="00F12C30" w:rsidP="003A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6F" w:rsidRDefault="003B536F">
    <w:pPr>
      <w:pStyle w:val="Nagwek"/>
    </w:pPr>
    <w:r>
      <w:rPr>
        <w:rFonts w:ascii="Tahoma" w:hAnsi="Tahoma" w:cs="Tahoma"/>
        <w:noProof/>
        <w:sz w:val="28"/>
        <w:szCs w:val="28"/>
      </w:rPr>
      <w:drawing>
        <wp:inline distT="0" distB="0" distL="0" distR="0" wp14:anchorId="693DFC91" wp14:editId="0A0F31D4">
          <wp:extent cx="5760720" cy="544195"/>
          <wp:effectExtent l="19050" t="0" r="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36F" w:rsidRDefault="003B536F" w:rsidP="003B536F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10 do SIWZ</w:t>
    </w:r>
  </w:p>
  <w:p w:rsidR="003B536F" w:rsidRDefault="003B536F">
    <w:pPr>
      <w:pStyle w:val="Nagwek"/>
    </w:pPr>
    <w:r w:rsidRPr="00B5368F">
      <w:rPr>
        <w:rFonts w:ascii="Times New Roman" w:hAnsi="Times New Roman" w:cs="Times New Roman"/>
      </w:rPr>
      <w:t>Nr referencyjny</w:t>
    </w:r>
    <w:r>
      <w:rPr>
        <w:rFonts w:ascii="Times New Roman" w:hAnsi="Times New Roman" w:cs="Times New Roman"/>
      </w:rPr>
      <w:t>:</w:t>
    </w:r>
    <w:r w:rsidRPr="00B5368F">
      <w:rPr>
        <w:rFonts w:ascii="Times New Roman" w:hAnsi="Times New Roman" w:cs="Times New Roman"/>
      </w:rPr>
      <w:t xml:space="preserve"> GR.271.8.2019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67D"/>
    <w:multiLevelType w:val="hybridMultilevel"/>
    <w:tmpl w:val="3244D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A006D"/>
    <w:multiLevelType w:val="multilevel"/>
    <w:tmpl w:val="0D9C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1A"/>
    <w:rsid w:val="00146FAF"/>
    <w:rsid w:val="00304CED"/>
    <w:rsid w:val="003A4F1A"/>
    <w:rsid w:val="003B536F"/>
    <w:rsid w:val="003C1B2C"/>
    <w:rsid w:val="004140ED"/>
    <w:rsid w:val="00627C2D"/>
    <w:rsid w:val="00B518F6"/>
    <w:rsid w:val="00C830EC"/>
    <w:rsid w:val="00D143FF"/>
    <w:rsid w:val="00F12C30"/>
    <w:rsid w:val="00F13026"/>
    <w:rsid w:val="00F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4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1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40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36F"/>
  </w:style>
  <w:style w:type="paragraph" w:styleId="Stopka">
    <w:name w:val="footer"/>
    <w:basedOn w:val="Normalny"/>
    <w:link w:val="StopkaZnak"/>
    <w:uiPriority w:val="99"/>
    <w:unhideWhenUsed/>
    <w:rsid w:val="003B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36F"/>
  </w:style>
  <w:style w:type="paragraph" w:styleId="Tekstdymka">
    <w:name w:val="Balloon Text"/>
    <w:basedOn w:val="Normalny"/>
    <w:link w:val="TekstdymkaZnak"/>
    <w:uiPriority w:val="99"/>
    <w:semiHidden/>
    <w:unhideWhenUsed/>
    <w:rsid w:val="003B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5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4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1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40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36F"/>
  </w:style>
  <w:style w:type="paragraph" w:styleId="Stopka">
    <w:name w:val="footer"/>
    <w:basedOn w:val="Normalny"/>
    <w:link w:val="StopkaZnak"/>
    <w:uiPriority w:val="99"/>
    <w:unhideWhenUsed/>
    <w:rsid w:val="003B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36F"/>
  </w:style>
  <w:style w:type="paragraph" w:styleId="Tekstdymka">
    <w:name w:val="Balloon Text"/>
    <w:basedOn w:val="Normalny"/>
    <w:link w:val="TekstdymkaZnak"/>
    <w:uiPriority w:val="99"/>
    <w:semiHidden/>
    <w:unhideWhenUsed/>
    <w:rsid w:val="003B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5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Lada</dc:creator>
  <cp:lastModifiedBy>Informacja</cp:lastModifiedBy>
  <cp:revision>3</cp:revision>
  <dcterms:created xsi:type="dcterms:W3CDTF">2019-07-02T08:12:00Z</dcterms:created>
  <dcterms:modified xsi:type="dcterms:W3CDTF">2019-07-02T08:19:00Z</dcterms:modified>
</cp:coreProperties>
</file>